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FD" w:rsidRPr="009B27D2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9B27D2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9B27D2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C2B9C" w:rsidRPr="009B27D2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2180D" w:rsidRPr="009B27D2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B27D2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  <w:r w:rsidR="0007701B" w:rsidRPr="009B27D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CD27AE" w:rsidRPr="009B27D2" w:rsidRDefault="00CD27AE" w:rsidP="009B27D2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B27D2">
        <w:rPr>
          <w:sz w:val="22"/>
          <w:szCs w:val="22"/>
        </w:rPr>
        <w:t xml:space="preserve">Наименование, </w:t>
      </w:r>
      <w:r w:rsidRPr="009B27D2">
        <w:rPr>
          <w:color w:val="000000"/>
          <w:sz w:val="22"/>
          <w:szCs w:val="22"/>
        </w:rPr>
        <w:t xml:space="preserve">функциональные, технические и качественные </w:t>
      </w:r>
      <w:r w:rsidRPr="009B27D2">
        <w:rPr>
          <w:sz w:val="22"/>
          <w:szCs w:val="22"/>
        </w:rPr>
        <w:t>характеристики и количество поставляемого товара:</w:t>
      </w:r>
    </w:p>
    <w:p w:rsidR="006318EE" w:rsidRPr="009B27D2" w:rsidRDefault="006318EE" w:rsidP="006318E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237"/>
        <w:gridCol w:w="5358"/>
        <w:gridCol w:w="850"/>
        <w:gridCol w:w="738"/>
      </w:tblGrid>
      <w:tr w:rsidR="00D75A6D" w:rsidRPr="004D7072" w:rsidTr="00A35FE4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  <w:rPr>
                <w:color w:val="000000"/>
              </w:rPr>
            </w:pPr>
            <w:r w:rsidRPr="004D7072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  <w:rPr>
                <w:color w:val="000000"/>
              </w:rPr>
            </w:pPr>
            <w:r w:rsidRPr="004D7072">
              <w:rPr>
                <w:color w:val="000000"/>
                <w:sz w:val="22"/>
                <w:szCs w:val="22"/>
              </w:rPr>
              <w:t xml:space="preserve">Наименование товара/ </w:t>
            </w:r>
          </w:p>
          <w:p w:rsidR="00D75A6D" w:rsidRPr="004D7072" w:rsidRDefault="00D75A6D" w:rsidP="00A33A3E">
            <w:pPr>
              <w:jc w:val="center"/>
              <w:rPr>
                <w:color w:val="000000"/>
              </w:rPr>
            </w:pPr>
            <w:r w:rsidRPr="004D7072">
              <w:rPr>
                <w:color w:val="000000"/>
                <w:sz w:val="22"/>
                <w:szCs w:val="22"/>
              </w:rPr>
              <w:t>код позиции КТРУ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A6D" w:rsidRPr="004D7072" w:rsidRDefault="00D75A6D" w:rsidP="00A33A3E">
            <w:pPr>
              <w:jc w:val="center"/>
            </w:pPr>
            <w:r w:rsidRPr="004D7072">
              <w:rPr>
                <w:sz w:val="22"/>
                <w:szCs w:val="22"/>
              </w:rPr>
              <w:t>Характеристики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  <w:r w:rsidRPr="004D7072">
              <w:rPr>
                <w:sz w:val="22"/>
                <w:szCs w:val="22"/>
              </w:rPr>
              <w:t>Ед. изм.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  <w:r w:rsidRPr="004D7072">
              <w:rPr>
                <w:sz w:val="22"/>
                <w:szCs w:val="22"/>
              </w:rPr>
              <w:t>Кол-во</w:t>
            </w:r>
          </w:p>
        </w:tc>
      </w:tr>
      <w:tr w:rsidR="00A35FE4" w:rsidRPr="004D7072" w:rsidTr="00A35FE4">
        <w:trPr>
          <w:trHeight w:val="18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FE4" w:rsidRPr="004D7072" w:rsidRDefault="00A35FE4" w:rsidP="00A35F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A35FE4" w:rsidRPr="00FB4754" w:rsidRDefault="00A35FE4" w:rsidP="00A35FE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Стол ученический</w:t>
            </w:r>
          </w:p>
        </w:tc>
        <w:tc>
          <w:tcPr>
            <w:tcW w:w="5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01C9" w:rsidRDefault="00FF01C9" w:rsidP="00FF01C9">
            <w:r w:rsidRPr="00FF01C9">
              <w:rPr>
                <w:sz w:val="22"/>
                <w:szCs w:val="22"/>
              </w:rPr>
              <w:t>Количество крючков для портфеля/рюкзака</w:t>
            </w:r>
            <w:r>
              <w:rPr>
                <w:sz w:val="22"/>
                <w:szCs w:val="22"/>
              </w:rPr>
              <w:t>:</w:t>
            </w:r>
            <w:r>
              <w:t xml:space="preserve"> </w:t>
            </w:r>
            <w:r w:rsidRPr="00FF01C9">
              <w:rPr>
                <w:sz w:val="22"/>
                <w:szCs w:val="22"/>
              </w:rPr>
              <w:t>≥ 2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  <w:p w:rsidR="00A35FE4" w:rsidRDefault="00A35FE4" w:rsidP="00A35FE4">
            <w:r w:rsidRPr="00995F94">
              <w:rPr>
                <w:sz w:val="22"/>
                <w:szCs w:val="22"/>
              </w:rPr>
              <w:t>Регулировка по высоте:</w:t>
            </w:r>
            <w:r>
              <w:rPr>
                <w:sz w:val="22"/>
                <w:szCs w:val="22"/>
              </w:rPr>
              <w:t xml:space="preserve"> Да</w:t>
            </w:r>
          </w:p>
          <w:p w:rsidR="00A35FE4" w:rsidRDefault="00A35FE4" w:rsidP="00A35FE4">
            <w:r w:rsidRPr="00995F94">
              <w:rPr>
                <w:sz w:val="22"/>
                <w:szCs w:val="22"/>
              </w:rPr>
              <w:t>Ростовая группа:</w:t>
            </w:r>
            <w:r>
              <w:rPr>
                <w:sz w:val="22"/>
                <w:szCs w:val="22"/>
              </w:rPr>
              <w:t xml:space="preserve"> 4-6</w:t>
            </w:r>
          </w:p>
          <w:p w:rsidR="00A35FE4" w:rsidRDefault="00A35FE4" w:rsidP="00A35FE4">
            <w:r w:rsidRPr="00995F94">
              <w:rPr>
                <w:sz w:val="22"/>
                <w:szCs w:val="22"/>
              </w:rPr>
              <w:t>Тип:</w:t>
            </w:r>
            <w:r>
              <w:t xml:space="preserve"> </w:t>
            </w:r>
            <w:r w:rsidRPr="00995F94">
              <w:rPr>
                <w:sz w:val="22"/>
                <w:szCs w:val="22"/>
              </w:rPr>
              <w:t>Двухместный</w:t>
            </w:r>
          </w:p>
          <w:p w:rsidR="00FF01C9" w:rsidRDefault="00FF01C9" w:rsidP="00A35FE4">
            <w:r w:rsidRPr="00FF01C9">
              <w:rPr>
                <w:sz w:val="22"/>
                <w:szCs w:val="22"/>
              </w:rPr>
              <w:t>Форма столешницы</w:t>
            </w:r>
            <w:r>
              <w:rPr>
                <w:sz w:val="22"/>
                <w:szCs w:val="22"/>
              </w:rPr>
              <w:t xml:space="preserve">: </w:t>
            </w:r>
            <w:r w:rsidRPr="00FF01C9">
              <w:rPr>
                <w:sz w:val="22"/>
                <w:szCs w:val="22"/>
              </w:rPr>
              <w:t>Прямоугольная</w:t>
            </w:r>
          </w:p>
          <w:p w:rsidR="00FF01C9" w:rsidRDefault="00FF01C9" w:rsidP="00A35FE4"/>
          <w:p w:rsidR="00A35FE4" w:rsidRPr="00995F94" w:rsidRDefault="00A35FE4" w:rsidP="00A35FE4">
            <w:r w:rsidRPr="00995F94">
              <w:rPr>
                <w:sz w:val="22"/>
                <w:szCs w:val="22"/>
              </w:rPr>
              <w:t>Дополнительные характеристики</w:t>
            </w:r>
            <w:r>
              <w:rPr>
                <w:sz w:val="22"/>
                <w:szCs w:val="22"/>
              </w:rPr>
              <w:t>*</w:t>
            </w:r>
            <w:r w:rsidRPr="00995F94">
              <w:rPr>
                <w:sz w:val="22"/>
                <w:szCs w:val="22"/>
              </w:rPr>
              <w:t>:</w:t>
            </w:r>
          </w:p>
          <w:p w:rsidR="00A35FE4" w:rsidRDefault="00A35FE4" w:rsidP="00A35FE4">
            <w:r w:rsidRPr="00995F94">
              <w:rPr>
                <w:sz w:val="22"/>
                <w:szCs w:val="22"/>
              </w:rPr>
              <w:t xml:space="preserve">Размер </w:t>
            </w:r>
            <w:r>
              <w:rPr>
                <w:sz w:val="22"/>
                <w:szCs w:val="22"/>
              </w:rPr>
              <w:t>столешницы</w:t>
            </w:r>
            <w:r w:rsidRPr="00995F94">
              <w:rPr>
                <w:sz w:val="22"/>
                <w:szCs w:val="22"/>
              </w:rPr>
              <w:t xml:space="preserve"> (</w:t>
            </w:r>
            <w:proofErr w:type="spellStart"/>
            <w:r w:rsidRPr="00995F94">
              <w:rPr>
                <w:sz w:val="22"/>
                <w:szCs w:val="22"/>
              </w:rPr>
              <w:t>ДхГ</w:t>
            </w:r>
            <w:proofErr w:type="spellEnd"/>
            <w:r w:rsidRPr="00995F94">
              <w:rPr>
                <w:sz w:val="22"/>
                <w:szCs w:val="22"/>
              </w:rPr>
              <w:t>): 1200х500</w:t>
            </w:r>
            <w:r w:rsidR="00FF01C9">
              <w:rPr>
                <w:sz w:val="22"/>
                <w:szCs w:val="22"/>
              </w:rPr>
              <w:t xml:space="preserve"> мм</w:t>
            </w:r>
            <w:r w:rsidRPr="00995F94">
              <w:rPr>
                <w:sz w:val="22"/>
                <w:szCs w:val="22"/>
              </w:rPr>
              <w:t>;</w:t>
            </w:r>
          </w:p>
          <w:p w:rsidR="00A35FE4" w:rsidRDefault="00A35FE4" w:rsidP="00A35FE4">
            <w:r>
              <w:rPr>
                <w:sz w:val="22"/>
                <w:szCs w:val="22"/>
              </w:rPr>
              <w:t xml:space="preserve">Высота от пола до столешницы: 640 мм, 700 </w:t>
            </w:r>
            <w:proofErr w:type="gramStart"/>
            <w:r>
              <w:rPr>
                <w:sz w:val="22"/>
                <w:szCs w:val="22"/>
              </w:rPr>
              <w:t xml:space="preserve">мм,   </w:t>
            </w:r>
            <w:proofErr w:type="gramEnd"/>
            <w:r>
              <w:rPr>
                <w:sz w:val="22"/>
                <w:szCs w:val="22"/>
              </w:rPr>
              <w:t xml:space="preserve">              760 мм; Ре</w:t>
            </w:r>
            <w:r w:rsidRPr="0021694E">
              <w:rPr>
                <w:sz w:val="22"/>
                <w:szCs w:val="22"/>
              </w:rPr>
              <w:t>гулировка осуществляется путем откручивания гаек и выставлением на нужную группу роста</w:t>
            </w:r>
            <w:r>
              <w:rPr>
                <w:sz w:val="22"/>
                <w:szCs w:val="22"/>
              </w:rPr>
              <w:t>.</w:t>
            </w:r>
          </w:p>
          <w:p w:rsidR="00A35FE4" w:rsidRPr="00995F94" w:rsidRDefault="00A35FE4" w:rsidP="00A35FE4">
            <w:r w:rsidRPr="004D7D0A">
              <w:rPr>
                <w:sz w:val="22"/>
                <w:szCs w:val="22"/>
              </w:rPr>
              <w:t>Вид материала столешницы: ЛДСП</w:t>
            </w:r>
            <w:r>
              <w:rPr>
                <w:sz w:val="22"/>
                <w:szCs w:val="22"/>
              </w:rPr>
              <w:t xml:space="preserve"> класса эмиссии Е1 древесных структур, толщиной не </w:t>
            </w:r>
            <w:r w:rsidRPr="00B347C4">
              <w:rPr>
                <w:sz w:val="22"/>
                <w:szCs w:val="22"/>
              </w:rPr>
              <w:t>менее 16</w:t>
            </w:r>
            <w:r>
              <w:rPr>
                <w:sz w:val="22"/>
                <w:szCs w:val="22"/>
              </w:rPr>
              <w:t xml:space="preserve"> </w:t>
            </w:r>
            <w:r w:rsidRPr="00B347C4">
              <w:rPr>
                <w:sz w:val="22"/>
                <w:szCs w:val="22"/>
              </w:rPr>
              <w:t>мм</w:t>
            </w:r>
            <w:r>
              <w:rPr>
                <w:sz w:val="22"/>
                <w:szCs w:val="22"/>
              </w:rPr>
              <w:t>;</w:t>
            </w:r>
          </w:p>
          <w:p w:rsidR="00A35FE4" w:rsidRPr="00995F94" w:rsidRDefault="00A35FE4" w:rsidP="00A35FE4">
            <w:r>
              <w:rPr>
                <w:sz w:val="22"/>
                <w:szCs w:val="22"/>
              </w:rPr>
              <w:t>Покрытие п</w:t>
            </w:r>
            <w:r w:rsidRPr="00995F94">
              <w:rPr>
                <w:sz w:val="22"/>
                <w:szCs w:val="22"/>
              </w:rPr>
              <w:t>оверхност</w:t>
            </w:r>
            <w:r>
              <w:rPr>
                <w:sz w:val="22"/>
                <w:szCs w:val="22"/>
              </w:rPr>
              <w:t>и</w:t>
            </w:r>
            <w:r w:rsidRPr="00995F94">
              <w:rPr>
                <w:sz w:val="22"/>
                <w:szCs w:val="22"/>
              </w:rPr>
              <w:t xml:space="preserve"> стола</w:t>
            </w:r>
            <w:r>
              <w:rPr>
                <w:sz w:val="22"/>
                <w:szCs w:val="22"/>
              </w:rPr>
              <w:t xml:space="preserve"> - ламинат</w:t>
            </w:r>
            <w:r w:rsidRPr="00995F94">
              <w:rPr>
                <w:sz w:val="22"/>
                <w:szCs w:val="22"/>
              </w:rPr>
              <w:t>;</w:t>
            </w:r>
          </w:p>
          <w:p w:rsidR="00A35FE4" w:rsidRDefault="00A35FE4" w:rsidP="00A35FE4">
            <w:r w:rsidRPr="00995F94">
              <w:rPr>
                <w:sz w:val="22"/>
                <w:szCs w:val="22"/>
              </w:rPr>
              <w:t>Торцы столешницы по периметру облицованы бесшовной антивандальной кромкой</w:t>
            </w:r>
            <w:r>
              <w:rPr>
                <w:sz w:val="22"/>
                <w:szCs w:val="22"/>
              </w:rPr>
              <w:t xml:space="preserve"> толщиной 2</w:t>
            </w:r>
            <w:r w:rsidR="003674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мм</w:t>
            </w:r>
            <w:r w:rsidRPr="00995F94">
              <w:rPr>
                <w:sz w:val="22"/>
                <w:szCs w:val="22"/>
              </w:rPr>
              <w:t>;</w:t>
            </w:r>
          </w:p>
          <w:p w:rsidR="00A35FE4" w:rsidRDefault="00A35FE4" w:rsidP="00A35FE4">
            <w:r>
              <w:rPr>
                <w:sz w:val="22"/>
                <w:szCs w:val="22"/>
              </w:rPr>
              <w:t>Углы столешницы имеют скругления;</w:t>
            </w:r>
          </w:p>
          <w:p w:rsidR="00A35FE4" w:rsidRDefault="006C37C1" w:rsidP="00A35FE4">
            <w:r>
              <w:rPr>
                <w:sz w:val="22"/>
                <w:szCs w:val="22"/>
              </w:rPr>
              <w:t>К</w:t>
            </w:r>
            <w:r w:rsidR="00A35FE4" w:rsidRPr="004D7D0A">
              <w:rPr>
                <w:sz w:val="22"/>
                <w:szCs w:val="22"/>
              </w:rPr>
              <w:t>аркас: Металлический</w:t>
            </w:r>
            <w:r w:rsidR="00FF01C9">
              <w:rPr>
                <w:sz w:val="22"/>
                <w:szCs w:val="22"/>
              </w:rPr>
              <w:t>;</w:t>
            </w:r>
          </w:p>
          <w:p w:rsidR="00A35FE4" w:rsidRPr="00995F94" w:rsidRDefault="00A35FE4" w:rsidP="00A35FE4">
            <w:r>
              <w:rPr>
                <w:sz w:val="22"/>
                <w:szCs w:val="22"/>
              </w:rPr>
              <w:t xml:space="preserve">Окрас каркаса стола: </w:t>
            </w:r>
            <w:r w:rsidRPr="004C3E49">
              <w:rPr>
                <w:sz w:val="22"/>
                <w:szCs w:val="22"/>
              </w:rPr>
              <w:t>ударопрочн</w:t>
            </w:r>
            <w:r>
              <w:rPr>
                <w:sz w:val="22"/>
                <w:szCs w:val="22"/>
              </w:rPr>
              <w:t>ая</w:t>
            </w:r>
            <w:r w:rsidRPr="004C3E49">
              <w:rPr>
                <w:sz w:val="22"/>
                <w:szCs w:val="22"/>
              </w:rPr>
              <w:t xml:space="preserve"> полимерн</w:t>
            </w:r>
            <w:r>
              <w:rPr>
                <w:sz w:val="22"/>
                <w:szCs w:val="22"/>
              </w:rPr>
              <w:t>ая</w:t>
            </w:r>
            <w:r w:rsidRPr="004C3E49">
              <w:rPr>
                <w:sz w:val="22"/>
                <w:szCs w:val="22"/>
              </w:rPr>
              <w:t xml:space="preserve"> порошковой краской светло-серого цвета</w:t>
            </w:r>
            <w:r>
              <w:rPr>
                <w:sz w:val="22"/>
                <w:szCs w:val="22"/>
              </w:rPr>
              <w:t>;</w:t>
            </w:r>
          </w:p>
          <w:p w:rsidR="00A35FE4" w:rsidRPr="00995F94" w:rsidRDefault="00A35FE4" w:rsidP="00A35FE4">
            <w:pPr>
              <w:jc w:val="both"/>
            </w:pPr>
            <w:r w:rsidRPr="00995F94">
              <w:rPr>
                <w:sz w:val="22"/>
                <w:szCs w:val="22"/>
              </w:rPr>
              <w:t xml:space="preserve">Каркас стола: две опоры </w:t>
            </w:r>
            <w:r>
              <w:rPr>
                <w:sz w:val="22"/>
                <w:szCs w:val="22"/>
              </w:rPr>
              <w:t>Т</w:t>
            </w:r>
            <w:r w:rsidRPr="00995F94">
              <w:rPr>
                <w:sz w:val="22"/>
                <w:szCs w:val="22"/>
              </w:rPr>
              <w:t>-образной формы</w:t>
            </w:r>
            <w:r>
              <w:rPr>
                <w:sz w:val="22"/>
                <w:szCs w:val="22"/>
              </w:rPr>
              <w:t>, выполненные из двух вертикальных труб каждая</w:t>
            </w:r>
            <w:r w:rsidRPr="00995F94">
              <w:rPr>
                <w:sz w:val="22"/>
                <w:szCs w:val="22"/>
              </w:rPr>
              <w:t>;</w:t>
            </w:r>
          </w:p>
          <w:p w:rsidR="00A35FE4" w:rsidRPr="00995F94" w:rsidRDefault="00A35FE4" w:rsidP="00A35FE4">
            <w:r w:rsidRPr="00995F94">
              <w:rPr>
                <w:sz w:val="22"/>
                <w:szCs w:val="22"/>
              </w:rPr>
              <w:t>Опоры изготовлены из стальной квадратной трубы размером сечения: 25х25х1,5 мм;</w:t>
            </w:r>
          </w:p>
          <w:p w:rsidR="00A35FE4" w:rsidRPr="00995F94" w:rsidRDefault="00A35FE4" w:rsidP="00A35FE4">
            <w:r>
              <w:rPr>
                <w:sz w:val="22"/>
                <w:szCs w:val="22"/>
              </w:rPr>
              <w:t>Торцы</w:t>
            </w:r>
            <w:r w:rsidRPr="00D3414F">
              <w:rPr>
                <w:sz w:val="22"/>
                <w:szCs w:val="22"/>
              </w:rPr>
              <w:t xml:space="preserve"> труб </w:t>
            </w:r>
            <w:r>
              <w:rPr>
                <w:sz w:val="22"/>
                <w:szCs w:val="22"/>
              </w:rPr>
              <w:t>закрыты</w:t>
            </w:r>
            <w:r w:rsidRPr="00D3414F">
              <w:rPr>
                <w:sz w:val="22"/>
                <w:szCs w:val="22"/>
              </w:rPr>
              <w:t xml:space="preserve"> пластмассовыми заглушками</w:t>
            </w:r>
            <w:r w:rsidRPr="00995F94">
              <w:rPr>
                <w:sz w:val="22"/>
                <w:szCs w:val="22"/>
              </w:rPr>
              <w:t>;</w:t>
            </w:r>
          </w:p>
          <w:p w:rsidR="00A35FE4" w:rsidRPr="00995F94" w:rsidRDefault="00A35FE4" w:rsidP="00A35FE4">
            <w:r w:rsidRPr="00995F94">
              <w:rPr>
                <w:sz w:val="22"/>
                <w:szCs w:val="22"/>
              </w:rPr>
              <w:t>Наличие экрана по лицевой стороне стола, между опорами каркаса</w:t>
            </w:r>
            <w:proofErr w:type="gramStart"/>
            <w:r w:rsidRPr="00995F94">
              <w:rPr>
                <w:sz w:val="22"/>
                <w:szCs w:val="22"/>
              </w:rPr>
              <w:t>: Да</w:t>
            </w:r>
            <w:proofErr w:type="gramEnd"/>
            <w:r w:rsidRPr="00995F94">
              <w:rPr>
                <w:sz w:val="22"/>
                <w:szCs w:val="22"/>
              </w:rPr>
              <w:t xml:space="preserve">; </w:t>
            </w:r>
          </w:p>
          <w:p w:rsidR="00A35FE4" w:rsidRDefault="00A35FE4" w:rsidP="00A35FE4">
            <w:r w:rsidRPr="00995F94">
              <w:rPr>
                <w:sz w:val="22"/>
                <w:szCs w:val="22"/>
              </w:rPr>
              <w:t>Вид материала экрана: ЛДСП</w:t>
            </w:r>
            <w:r w:rsidR="00FF01C9">
              <w:rPr>
                <w:sz w:val="22"/>
                <w:szCs w:val="22"/>
              </w:rPr>
              <w:t>.</w:t>
            </w:r>
          </w:p>
          <w:p w:rsidR="00A35FE4" w:rsidRPr="004D7072" w:rsidRDefault="00A35FE4" w:rsidP="00A35FE4"/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FE4" w:rsidRPr="004D7072" w:rsidRDefault="00A35FE4" w:rsidP="00A35FE4">
            <w:pPr>
              <w:jc w:val="center"/>
            </w:pPr>
            <w:r w:rsidRPr="00736D7F">
              <w:rPr>
                <w:sz w:val="22"/>
                <w:szCs w:val="22"/>
              </w:rPr>
              <w:t>штука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FE4" w:rsidRPr="004D7072" w:rsidRDefault="00A35FE4" w:rsidP="00A35FE4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</w:tr>
      <w:tr w:rsidR="00A35FE4" w:rsidRPr="004D7072" w:rsidTr="00A35FE4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FE4" w:rsidRDefault="00A35FE4" w:rsidP="00A35FE4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A35FE4" w:rsidRPr="00FB4754" w:rsidRDefault="00A35FE4" w:rsidP="00A35FE4">
            <w:pPr>
              <w:jc w:val="center"/>
              <w:rPr>
                <w:color w:val="000000"/>
              </w:rPr>
            </w:pPr>
            <w:r w:rsidRPr="00736D7F">
              <w:rPr>
                <w:color w:val="000000"/>
                <w:sz w:val="22"/>
                <w:szCs w:val="22"/>
              </w:rPr>
              <w:t>31.01.12.122-0000000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FE4" w:rsidRPr="001B06D1" w:rsidRDefault="00A35FE4" w:rsidP="00A35FE4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FE4" w:rsidRPr="004D7072" w:rsidRDefault="00A35FE4" w:rsidP="00A35FE4">
            <w:pPr>
              <w:jc w:val="center"/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FE4" w:rsidRPr="004D7072" w:rsidRDefault="00A35FE4" w:rsidP="00A35FE4">
            <w:pPr>
              <w:jc w:val="center"/>
            </w:pPr>
          </w:p>
        </w:tc>
      </w:tr>
      <w:tr w:rsidR="00A35FE4" w:rsidRPr="004D7072" w:rsidTr="00A35FE4">
        <w:trPr>
          <w:trHeight w:val="20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FE4" w:rsidRDefault="00A35FE4" w:rsidP="00A35FE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A35FE4" w:rsidRPr="00736D7F" w:rsidRDefault="00A35FE4" w:rsidP="00A35FE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Стул ученический</w:t>
            </w:r>
          </w:p>
        </w:tc>
        <w:tc>
          <w:tcPr>
            <w:tcW w:w="5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7124" w:rsidRDefault="00B07124" w:rsidP="00A35FE4">
            <w:r w:rsidRPr="00B07124">
              <w:rPr>
                <w:sz w:val="22"/>
                <w:szCs w:val="22"/>
              </w:rPr>
              <w:t>Вид материала спинки/сиденья</w:t>
            </w:r>
            <w:r>
              <w:rPr>
                <w:sz w:val="22"/>
                <w:szCs w:val="22"/>
              </w:rPr>
              <w:t>: фанера</w:t>
            </w:r>
          </w:p>
          <w:p w:rsidR="00A35FE4" w:rsidRPr="00247A44" w:rsidRDefault="00A35FE4" w:rsidP="00A35FE4">
            <w:r w:rsidRPr="00247A44">
              <w:rPr>
                <w:sz w:val="22"/>
                <w:szCs w:val="22"/>
              </w:rPr>
              <w:t xml:space="preserve">Регулировка по высоте: </w:t>
            </w:r>
            <w:r>
              <w:rPr>
                <w:sz w:val="22"/>
                <w:szCs w:val="22"/>
              </w:rPr>
              <w:t>Да</w:t>
            </w:r>
          </w:p>
          <w:p w:rsidR="00A35FE4" w:rsidRPr="00247A44" w:rsidRDefault="00A35FE4" w:rsidP="00A35FE4">
            <w:r w:rsidRPr="00247A44">
              <w:rPr>
                <w:sz w:val="22"/>
                <w:szCs w:val="22"/>
              </w:rPr>
              <w:t xml:space="preserve">Ростовая группа: </w:t>
            </w:r>
            <w:r>
              <w:rPr>
                <w:sz w:val="22"/>
                <w:szCs w:val="22"/>
              </w:rPr>
              <w:t>4-</w:t>
            </w:r>
            <w:r w:rsidRPr="00247A44">
              <w:rPr>
                <w:sz w:val="22"/>
                <w:szCs w:val="22"/>
              </w:rPr>
              <w:t>6</w:t>
            </w:r>
          </w:p>
          <w:p w:rsidR="00A35FE4" w:rsidRDefault="00A35FE4" w:rsidP="00A35FE4">
            <w:r w:rsidRPr="00247A44">
              <w:rPr>
                <w:sz w:val="22"/>
                <w:szCs w:val="22"/>
              </w:rPr>
              <w:t>Тип</w:t>
            </w:r>
            <w:r>
              <w:rPr>
                <w:sz w:val="22"/>
                <w:szCs w:val="22"/>
              </w:rPr>
              <w:t xml:space="preserve"> каркаса</w:t>
            </w:r>
            <w:r w:rsidRPr="00247A4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Металлический</w:t>
            </w:r>
          </w:p>
          <w:p w:rsidR="00A35FE4" w:rsidRDefault="00A35FE4" w:rsidP="00A35FE4"/>
          <w:p w:rsidR="00A35FE4" w:rsidRDefault="00A35FE4" w:rsidP="00A35FE4">
            <w:r w:rsidRPr="00AA189A">
              <w:rPr>
                <w:sz w:val="22"/>
                <w:szCs w:val="22"/>
              </w:rPr>
              <w:t>Дополнительные характеристики</w:t>
            </w:r>
            <w:r>
              <w:rPr>
                <w:sz w:val="22"/>
                <w:szCs w:val="22"/>
              </w:rPr>
              <w:t>*</w:t>
            </w:r>
            <w:r w:rsidRPr="00AA189A">
              <w:rPr>
                <w:sz w:val="22"/>
                <w:szCs w:val="22"/>
              </w:rPr>
              <w:t>:</w:t>
            </w:r>
          </w:p>
          <w:p w:rsidR="00A35FE4" w:rsidRDefault="00A35FE4" w:rsidP="00A35FE4">
            <w:r w:rsidRPr="003B06F1">
              <w:rPr>
                <w:sz w:val="22"/>
                <w:szCs w:val="22"/>
              </w:rPr>
              <w:t xml:space="preserve">Размер </w:t>
            </w:r>
            <w:r>
              <w:rPr>
                <w:sz w:val="22"/>
                <w:szCs w:val="22"/>
              </w:rPr>
              <w:t xml:space="preserve">сиденья </w:t>
            </w:r>
            <w:r w:rsidRPr="003B06F1">
              <w:rPr>
                <w:sz w:val="22"/>
                <w:szCs w:val="22"/>
              </w:rPr>
              <w:t>изделия (</w:t>
            </w:r>
            <w:proofErr w:type="spellStart"/>
            <w:r>
              <w:rPr>
                <w:sz w:val="22"/>
                <w:szCs w:val="22"/>
              </w:rPr>
              <w:t>Ш</w:t>
            </w:r>
            <w:r w:rsidRPr="003B06F1">
              <w:rPr>
                <w:sz w:val="22"/>
                <w:szCs w:val="22"/>
              </w:rPr>
              <w:t>хГ</w:t>
            </w:r>
            <w:proofErr w:type="spellEnd"/>
            <w:proofErr w:type="gramStart"/>
            <w:r w:rsidRPr="003B06F1">
              <w:rPr>
                <w:sz w:val="22"/>
                <w:szCs w:val="22"/>
              </w:rPr>
              <w:t xml:space="preserve">):  </w:t>
            </w:r>
            <w:r>
              <w:rPr>
                <w:sz w:val="22"/>
                <w:szCs w:val="22"/>
              </w:rPr>
              <w:t>380</w:t>
            </w:r>
            <w:proofErr w:type="gramEnd"/>
            <w:r w:rsidRPr="003B06F1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380</w:t>
            </w:r>
            <w:r w:rsidRPr="003B06F1">
              <w:rPr>
                <w:sz w:val="22"/>
                <w:szCs w:val="22"/>
              </w:rPr>
              <w:t xml:space="preserve"> мм;</w:t>
            </w:r>
          </w:p>
          <w:p w:rsidR="00A35FE4" w:rsidRDefault="00A35FE4" w:rsidP="00A35FE4">
            <w:r>
              <w:rPr>
                <w:sz w:val="22"/>
                <w:szCs w:val="22"/>
              </w:rPr>
              <w:t>Размер спинки стула:380х165 мм;</w:t>
            </w:r>
          </w:p>
          <w:p w:rsidR="00A35FE4" w:rsidRDefault="00A35FE4" w:rsidP="00A35FE4">
            <w:r>
              <w:rPr>
                <w:sz w:val="22"/>
                <w:szCs w:val="22"/>
              </w:rPr>
              <w:t>Высота от пола до сиденья: 380мм, 420мм, 760мм;</w:t>
            </w:r>
            <w:r>
              <w:t xml:space="preserve"> </w:t>
            </w:r>
            <w:r w:rsidRPr="00A35FE4">
              <w:rPr>
                <w:sz w:val="22"/>
                <w:szCs w:val="22"/>
              </w:rPr>
              <w:t>Регулировка осуществляется путем откручивания гаек и выставлением на нужную группу роста.</w:t>
            </w:r>
          </w:p>
          <w:p w:rsidR="00A35FE4" w:rsidRDefault="00A35FE4" w:rsidP="00A35FE4">
            <w:r>
              <w:rPr>
                <w:sz w:val="22"/>
                <w:szCs w:val="22"/>
              </w:rPr>
              <w:t xml:space="preserve">Покрытие </w:t>
            </w:r>
            <w:r w:rsidRPr="003B06F1">
              <w:rPr>
                <w:sz w:val="22"/>
                <w:szCs w:val="22"/>
              </w:rPr>
              <w:t>спинки и сиденья:</w:t>
            </w:r>
            <w:r>
              <w:rPr>
                <w:sz w:val="22"/>
                <w:szCs w:val="22"/>
              </w:rPr>
              <w:t xml:space="preserve"> лакокрасочный материал в два слоя обработки;</w:t>
            </w:r>
          </w:p>
          <w:p w:rsidR="00A35FE4" w:rsidRDefault="00A35FE4" w:rsidP="00A35FE4">
            <w:r>
              <w:rPr>
                <w:sz w:val="22"/>
                <w:szCs w:val="22"/>
              </w:rPr>
              <w:t>Спинка имеет изгиб в плане и радиус закругления;</w:t>
            </w:r>
          </w:p>
          <w:p w:rsidR="00A35FE4" w:rsidRDefault="00A35FE4" w:rsidP="00A35FE4">
            <w:r>
              <w:rPr>
                <w:sz w:val="22"/>
                <w:szCs w:val="22"/>
              </w:rPr>
              <w:t xml:space="preserve">Поверхность сиденья имеет углубление и радиус </w:t>
            </w:r>
            <w:r>
              <w:rPr>
                <w:sz w:val="22"/>
                <w:szCs w:val="22"/>
              </w:rPr>
              <w:lastRenderedPageBreak/>
              <w:t>закругления, по переднему краю-изгиб;</w:t>
            </w:r>
          </w:p>
          <w:p w:rsidR="00A35FE4" w:rsidRDefault="00A35FE4" w:rsidP="00A35FE4">
            <w:r>
              <w:rPr>
                <w:sz w:val="22"/>
                <w:szCs w:val="22"/>
              </w:rPr>
              <w:t>Все углы спинки и сиденья притуплены;</w:t>
            </w:r>
          </w:p>
          <w:p w:rsidR="00A35FE4" w:rsidRDefault="00A35FE4" w:rsidP="00A35FE4">
            <w:r>
              <w:rPr>
                <w:sz w:val="22"/>
                <w:szCs w:val="22"/>
              </w:rPr>
              <w:t>Каркас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: стальные трубы прямоугольного сечения </w:t>
            </w:r>
            <w:r w:rsidRPr="007710F7">
              <w:rPr>
                <w:sz w:val="22"/>
                <w:szCs w:val="22"/>
              </w:rPr>
              <w:t>25х25х1,5 мм</w:t>
            </w:r>
            <w:r>
              <w:rPr>
                <w:sz w:val="22"/>
                <w:szCs w:val="22"/>
              </w:rPr>
              <w:t>;</w:t>
            </w:r>
          </w:p>
          <w:p w:rsidR="00A35FE4" w:rsidRDefault="00A35FE4" w:rsidP="00A35FE4">
            <w:r w:rsidRPr="00DE7C60">
              <w:rPr>
                <w:sz w:val="22"/>
                <w:szCs w:val="22"/>
              </w:rPr>
              <w:t>Окрас</w:t>
            </w:r>
            <w:r>
              <w:rPr>
                <w:sz w:val="22"/>
                <w:szCs w:val="22"/>
              </w:rPr>
              <w:t xml:space="preserve"> каркаса стула</w:t>
            </w:r>
            <w:r w:rsidRPr="00DE7C60">
              <w:rPr>
                <w:sz w:val="22"/>
                <w:szCs w:val="22"/>
              </w:rPr>
              <w:t>: ударопрочная полимерная порошковой краской светло-серого цвета</w:t>
            </w:r>
            <w:r>
              <w:rPr>
                <w:sz w:val="22"/>
                <w:szCs w:val="22"/>
              </w:rPr>
              <w:t>;</w:t>
            </w:r>
          </w:p>
          <w:p w:rsidR="00A35FE4" w:rsidRDefault="00A35FE4" w:rsidP="00A35FE4">
            <w:r w:rsidRPr="002029E1">
              <w:rPr>
                <w:sz w:val="22"/>
                <w:szCs w:val="22"/>
              </w:rPr>
              <w:t>Торцы труб закрыты пластмассовыми заглушками</w:t>
            </w:r>
            <w:r>
              <w:rPr>
                <w:sz w:val="22"/>
                <w:szCs w:val="22"/>
              </w:rPr>
              <w:t>;</w:t>
            </w:r>
          </w:p>
          <w:p w:rsidR="00A35FE4" w:rsidRPr="004D7072" w:rsidRDefault="00A35FE4" w:rsidP="00A35FE4">
            <w:r>
              <w:rPr>
                <w:sz w:val="22"/>
                <w:szCs w:val="22"/>
              </w:rPr>
              <w:t>В нижней части опор -ударопрочные подпятники.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FE4" w:rsidRPr="004D7072" w:rsidRDefault="00A35FE4" w:rsidP="00A35FE4">
            <w:pPr>
              <w:jc w:val="center"/>
            </w:pPr>
            <w:r w:rsidRPr="0064778F">
              <w:rPr>
                <w:sz w:val="22"/>
                <w:szCs w:val="22"/>
              </w:rPr>
              <w:lastRenderedPageBreak/>
              <w:t>штука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5FE4" w:rsidRPr="004D7072" w:rsidRDefault="00A35FE4" w:rsidP="00A35FE4">
            <w:pPr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</w:tr>
      <w:tr w:rsidR="00D75A6D" w:rsidRPr="004D7072" w:rsidTr="00A35FE4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Default="00D75A6D" w:rsidP="00A33A3E">
            <w:pPr>
              <w:jc w:val="center"/>
              <w:rPr>
                <w:color w:val="000000"/>
              </w:rPr>
            </w:pP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</w:tcPr>
          <w:p w:rsidR="00D75A6D" w:rsidRPr="00736D7F" w:rsidRDefault="00D75A6D" w:rsidP="00A35FE4">
            <w:pPr>
              <w:jc w:val="center"/>
              <w:rPr>
                <w:color w:val="000000"/>
              </w:rPr>
            </w:pPr>
            <w:r w:rsidRPr="00247A44">
              <w:rPr>
                <w:color w:val="000000"/>
                <w:sz w:val="22"/>
                <w:szCs w:val="22"/>
              </w:rPr>
              <w:t>31.01.11.150-</w:t>
            </w:r>
            <w:r w:rsidR="00B07124" w:rsidRPr="00B07124">
              <w:rPr>
                <w:color w:val="000000"/>
                <w:sz w:val="22"/>
                <w:szCs w:val="22"/>
              </w:rPr>
              <w:t>000000</w:t>
            </w:r>
            <w:r w:rsidR="00B07124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5A6D" w:rsidRPr="004D7072" w:rsidRDefault="00D75A6D" w:rsidP="00A33A3E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A6D" w:rsidRPr="004D7072" w:rsidRDefault="00D75A6D" w:rsidP="00A33A3E">
            <w:pPr>
              <w:jc w:val="center"/>
            </w:pPr>
          </w:p>
        </w:tc>
      </w:tr>
    </w:tbl>
    <w:p w:rsidR="006318EE" w:rsidRPr="009B27D2" w:rsidRDefault="006318EE" w:rsidP="006318EE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6330AE" w:rsidRPr="009B27D2" w:rsidRDefault="009B27D2" w:rsidP="006318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9B27D2">
        <w:rPr>
          <w:rFonts w:eastAsia="Times New Roman"/>
          <w:sz w:val="20"/>
          <w:szCs w:val="20"/>
        </w:rPr>
        <w:t>*Дополнительная информация включена в описание объекта закупки в соответствии с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№ 145. Использование такой информации необходимо в связи с тем, что характеристики, указанные в КТРУ, не являются исчерпывающими и не позволяют точно определить качественные, функциональные и технические характеристики закупаемого товара, в описание характеристик товара указана дополнительная информация, которая необходима заказчику для дальнейшего удобства при использовании товара.</w:t>
      </w:r>
    </w:p>
    <w:p w:rsidR="00D75A6D" w:rsidRDefault="00D75A6D" w:rsidP="00D75A6D">
      <w:pPr>
        <w:autoSpaceDE w:val="0"/>
        <w:autoSpaceDN w:val="0"/>
        <w:adjustRightInd w:val="0"/>
        <w:ind w:firstLine="709"/>
        <w:jc w:val="both"/>
      </w:pPr>
    </w:p>
    <w:p w:rsidR="002D3588" w:rsidRPr="00AD634B" w:rsidRDefault="00D75A6D" w:rsidP="00464AE6">
      <w:pPr>
        <w:pStyle w:val="a3"/>
      </w:pPr>
      <w:r w:rsidRPr="00C74C80">
        <w:t xml:space="preserve">2. </w:t>
      </w:r>
      <w:r w:rsidR="002D3588" w:rsidRPr="00AD634B">
        <w:t>Требования к качеству товара, качественным (потребительским) свойствам товара.</w:t>
      </w:r>
    </w:p>
    <w:p w:rsidR="00464AE6" w:rsidRDefault="00464AE6" w:rsidP="00464AE6">
      <w:pPr>
        <w:ind w:firstLine="709"/>
        <w:jc w:val="both"/>
      </w:pPr>
      <w:r w:rsidRPr="00464AE6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6569A9" w:rsidRDefault="002D3588" w:rsidP="00464AE6">
      <w:pPr>
        <w:ind w:firstLine="709"/>
        <w:jc w:val="both"/>
      </w:pPr>
      <w:r w:rsidRPr="00A92674">
        <w:t xml:space="preserve">Качество товара должно подтверждаться сертификатами качества или декларациями о соответствии, в случае если такой товар подлежит обязательной сертификации или декларированию. </w:t>
      </w:r>
    </w:p>
    <w:p w:rsidR="002D3588" w:rsidRPr="00A92674" w:rsidRDefault="002D3588" w:rsidP="00464AE6">
      <w:pPr>
        <w:ind w:firstLine="709"/>
        <w:jc w:val="both"/>
      </w:pPr>
      <w:bookmarkStart w:id="1" w:name="_Hlk225428920"/>
      <w:r w:rsidRPr="00A92674">
        <w:t>Качество поставляемого товара должно соответствовать установленным в Российской Федерации стандартам, требованиям государственных стандартов (технических регламентов), подтверждающих качество товара, обеспечивающих безопасность для жизни и здоровья пользователей</w:t>
      </w:r>
      <w:r w:rsidR="006569A9">
        <w:t>, в т.ч.</w:t>
      </w:r>
      <w:r w:rsidRPr="00A92674">
        <w:t xml:space="preserve"> ГОСТ 22046-2016 "Мебель для учебных заведений. Общие </w:t>
      </w:r>
      <w:r w:rsidR="00FD575A">
        <w:t>технические условия</w:t>
      </w:r>
      <w:r w:rsidRPr="00A92674">
        <w:t>", Решение Совета Евразийской экономической комиссии от 15.06.2012 № 32 "О принятии технического регламента Таможенного союза "О безопасности мебельной продукции" (вместе с "ТР ТС 025/2012. Технический регламент Таможенного союза. О безопасности мебельной продукции"), ГОСТ 11015-93 "Межгосударственный стандарт. Столы ученические. Типы и функциональные размеры", ГОСТ 11016-93 "Стулья ученические. Типы и функциональные размеры</w:t>
      </w:r>
      <w:r w:rsidRPr="00B81D18">
        <w:t>"</w:t>
      </w:r>
      <w:r w:rsidRPr="00A92674">
        <w:t>, ГОСТ 16371-2014 "Мебель. Общие т</w:t>
      </w:r>
      <w:r w:rsidR="00FD575A">
        <w:t>ехнические условия</w:t>
      </w:r>
      <w:r w:rsidRPr="00A92674">
        <w:t>"</w:t>
      </w:r>
      <w:r>
        <w:t>.</w:t>
      </w:r>
      <w:r w:rsidRPr="00A92674">
        <w:tab/>
      </w:r>
    </w:p>
    <w:p w:rsidR="002D3588" w:rsidRDefault="002D3588" w:rsidP="00464AE6">
      <w:pPr>
        <w:ind w:firstLine="709"/>
        <w:jc w:val="both"/>
      </w:pPr>
      <w:bookmarkStart w:id="2" w:name="_Hlk225428936"/>
      <w:bookmarkEnd w:id="1"/>
      <w:r w:rsidRPr="00A92674"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464AE6" w:rsidRDefault="00464AE6" w:rsidP="00464AE6">
      <w:pPr>
        <w:ind w:firstLine="709"/>
        <w:jc w:val="both"/>
      </w:pPr>
      <w:r>
        <w:t>Товар должен быть упакован и замаркирован в соответствии с действующими стандартами.</w:t>
      </w:r>
    </w:p>
    <w:p w:rsidR="00464AE6" w:rsidRPr="00A92674" w:rsidRDefault="00464AE6" w:rsidP="00464AE6">
      <w:pPr>
        <w:ind w:firstLine="709"/>
        <w:jc w:val="both"/>
      </w:pPr>
      <w: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bookmarkEnd w:id="2"/>
    <w:p w:rsidR="002D3588" w:rsidRPr="00A92674" w:rsidRDefault="009A45C3" w:rsidP="00464AE6">
      <w:pPr>
        <w:ind w:firstLine="709"/>
        <w:jc w:val="both"/>
      </w:pPr>
      <w:r w:rsidRPr="009A45C3">
        <w:t>Гарантийный срок на поставляемый товар составляет не менее 12 (двенадцати) месяцев, а в случае, если производитель товара назначает гарантийный срок более 12 (двенадцати) месяцев, то не менее срока, установленного производителем товара. Гарантийный срок начинает течь с момента подписания Заказчиком документа о приемке.</w:t>
      </w:r>
    </w:p>
    <w:p w:rsidR="006318EE" w:rsidRPr="009B27D2" w:rsidRDefault="006318EE" w:rsidP="002D3588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szCs w:val="22"/>
        </w:rPr>
      </w:pPr>
    </w:p>
    <w:sectPr w:rsidR="006318EE" w:rsidRPr="009B27D2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80870"/>
    <w:multiLevelType w:val="hybridMultilevel"/>
    <w:tmpl w:val="74D20E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44348"/>
    <w:multiLevelType w:val="hybridMultilevel"/>
    <w:tmpl w:val="A796A27A"/>
    <w:lvl w:ilvl="0" w:tplc="8FFAD1C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204F5"/>
    <w:rsid w:val="0003208A"/>
    <w:rsid w:val="00034118"/>
    <w:rsid w:val="00066E05"/>
    <w:rsid w:val="00070C64"/>
    <w:rsid w:val="0007701B"/>
    <w:rsid w:val="00082A66"/>
    <w:rsid w:val="000957E9"/>
    <w:rsid w:val="000B79F3"/>
    <w:rsid w:val="000E47DF"/>
    <w:rsid w:val="00113ECE"/>
    <w:rsid w:val="00131437"/>
    <w:rsid w:val="0016723B"/>
    <w:rsid w:val="00172629"/>
    <w:rsid w:val="0017492E"/>
    <w:rsid w:val="001949C5"/>
    <w:rsid w:val="001B06D1"/>
    <w:rsid w:val="00221D4B"/>
    <w:rsid w:val="00231A55"/>
    <w:rsid w:val="00281050"/>
    <w:rsid w:val="002A5F60"/>
    <w:rsid w:val="002A6D12"/>
    <w:rsid w:val="002C04F2"/>
    <w:rsid w:val="002D3588"/>
    <w:rsid w:val="0032180D"/>
    <w:rsid w:val="00323A8C"/>
    <w:rsid w:val="0033585B"/>
    <w:rsid w:val="003404EE"/>
    <w:rsid w:val="0036743A"/>
    <w:rsid w:val="00397ED1"/>
    <w:rsid w:val="003C1A35"/>
    <w:rsid w:val="003C2B9C"/>
    <w:rsid w:val="003C416A"/>
    <w:rsid w:val="00464AE6"/>
    <w:rsid w:val="00466571"/>
    <w:rsid w:val="004A3CA9"/>
    <w:rsid w:val="004E6F46"/>
    <w:rsid w:val="005323B4"/>
    <w:rsid w:val="00561BEE"/>
    <w:rsid w:val="005648EA"/>
    <w:rsid w:val="0057048B"/>
    <w:rsid w:val="00571519"/>
    <w:rsid w:val="00571FFE"/>
    <w:rsid w:val="00576CB9"/>
    <w:rsid w:val="0058088E"/>
    <w:rsid w:val="00590BB4"/>
    <w:rsid w:val="005A4405"/>
    <w:rsid w:val="005B75FD"/>
    <w:rsid w:val="00613037"/>
    <w:rsid w:val="006256FD"/>
    <w:rsid w:val="006266DE"/>
    <w:rsid w:val="006318EE"/>
    <w:rsid w:val="006330AE"/>
    <w:rsid w:val="00642E9C"/>
    <w:rsid w:val="006569A9"/>
    <w:rsid w:val="00694D9D"/>
    <w:rsid w:val="006B0BD6"/>
    <w:rsid w:val="006B337D"/>
    <w:rsid w:val="006C37C1"/>
    <w:rsid w:val="0075318B"/>
    <w:rsid w:val="007654AC"/>
    <w:rsid w:val="00793E2B"/>
    <w:rsid w:val="007A0472"/>
    <w:rsid w:val="007E5922"/>
    <w:rsid w:val="00830375"/>
    <w:rsid w:val="008C3EB9"/>
    <w:rsid w:val="00912101"/>
    <w:rsid w:val="00914BE7"/>
    <w:rsid w:val="00950577"/>
    <w:rsid w:val="009762AB"/>
    <w:rsid w:val="009A45C3"/>
    <w:rsid w:val="009B27D2"/>
    <w:rsid w:val="009E16A6"/>
    <w:rsid w:val="00A273E9"/>
    <w:rsid w:val="00A301CB"/>
    <w:rsid w:val="00A33A3E"/>
    <w:rsid w:val="00A3521E"/>
    <w:rsid w:val="00A35D52"/>
    <w:rsid w:val="00A35FE4"/>
    <w:rsid w:val="00A470E0"/>
    <w:rsid w:val="00A83101"/>
    <w:rsid w:val="00AA2690"/>
    <w:rsid w:val="00B07124"/>
    <w:rsid w:val="00B2349B"/>
    <w:rsid w:val="00B43AD7"/>
    <w:rsid w:val="00B461F0"/>
    <w:rsid w:val="00B7387F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CD27AE"/>
    <w:rsid w:val="00D44CDC"/>
    <w:rsid w:val="00D75A6D"/>
    <w:rsid w:val="00E11195"/>
    <w:rsid w:val="00E32191"/>
    <w:rsid w:val="00E60C26"/>
    <w:rsid w:val="00E7106A"/>
    <w:rsid w:val="00E9292B"/>
    <w:rsid w:val="00ED3B15"/>
    <w:rsid w:val="00ED4638"/>
    <w:rsid w:val="00ED6A1A"/>
    <w:rsid w:val="00EF315C"/>
    <w:rsid w:val="00F62657"/>
    <w:rsid w:val="00F954E7"/>
    <w:rsid w:val="00FD575A"/>
    <w:rsid w:val="00FE25E6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6CBC"/>
  <w15:docId w15:val="{8BD956C7-9B8C-41AA-8F36-B04970E2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8C3EB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2D358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AF44-364A-4AED-9C95-6A2DFB4F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21</cp:revision>
  <cp:lastPrinted>2024-09-12T09:56:00Z</cp:lastPrinted>
  <dcterms:created xsi:type="dcterms:W3CDTF">2024-09-12T09:51:00Z</dcterms:created>
  <dcterms:modified xsi:type="dcterms:W3CDTF">2026-04-07T03:01:00Z</dcterms:modified>
</cp:coreProperties>
</file>